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A6" w:rsidRPr="00DB1AA6" w:rsidRDefault="00DB1AA6" w:rsidP="00DB1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AA6">
        <w:rPr>
          <w:rFonts w:ascii="Times New Roman" w:hAnsi="Times New Roman" w:cs="Times New Roman"/>
          <w:b/>
          <w:sz w:val="32"/>
          <w:szCs w:val="32"/>
        </w:rPr>
        <w:t>Правила работы с детьми с расстройствами аутистического спектра (РАС)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Принимать ребенка таким, какой он есть.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Исходить из интересов ребенка.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Строго придерживаться определенного режима и ритма жизни ребенка.</w:t>
      </w:r>
      <w:bookmarkStart w:id="0" w:name="_GoBack"/>
      <w:bookmarkEnd w:id="0"/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Соблюдать ежедневные ритуалы (они обеспечивают безопасность ребенка).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Научиться улавливать малейшие вербальные и невербальные сигналы ребенка, свидетельствующие о его дискомфорте.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Чаще присутствовать в группе или классе, где занимается ребенок.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Как можно чаще разговаривать с ребенком.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Обеспечить комфортную обстановку для общения и обучения.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Терпеливо объяснять ребенку смысл его деятельности, используя четкую наглядную информацию (схемы, карты и т. п.).</w:t>
      </w:r>
    </w:p>
    <w:p w:rsidR="00DB1AA6" w:rsidRPr="00DB1AA6" w:rsidRDefault="00DB1AA6" w:rsidP="00DB1A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1AA6">
        <w:rPr>
          <w:rFonts w:ascii="Times New Roman" w:hAnsi="Times New Roman" w:cs="Times New Roman"/>
          <w:sz w:val="32"/>
          <w:szCs w:val="32"/>
        </w:rPr>
        <w:t>Избегать переутомления ребенка.</w:t>
      </w:r>
    </w:p>
    <w:p w:rsidR="00E122FA" w:rsidRDefault="00E122FA"/>
    <w:sectPr w:rsidR="00E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791"/>
    <w:multiLevelType w:val="multilevel"/>
    <w:tmpl w:val="4B52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52"/>
    <w:rsid w:val="00493352"/>
    <w:rsid w:val="00DB1AA6"/>
    <w:rsid w:val="00E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2021-02-02T15:16:00Z</dcterms:created>
  <dcterms:modified xsi:type="dcterms:W3CDTF">2021-02-02T15:17:00Z</dcterms:modified>
</cp:coreProperties>
</file>