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6" w:rsidRPr="00EC5E76" w:rsidRDefault="00EC5E76" w:rsidP="00EC5E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sz w:val="28"/>
          <w:szCs w:val="28"/>
        </w:rPr>
        <w:t xml:space="preserve">Российская Федерация Министерство образования и молодежной политики </w:t>
      </w:r>
    </w:p>
    <w:p w:rsidR="00EC5E76" w:rsidRPr="00EC5E76" w:rsidRDefault="00EC5E76" w:rsidP="00EC5E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sz w:val="28"/>
          <w:szCs w:val="28"/>
        </w:rPr>
        <w:t>Свердловской области Государственное казенное общеобразовательное учреждение Свердловской области "</w:t>
      </w:r>
      <w:proofErr w:type="spellStart"/>
      <w:r w:rsidRPr="00EC5E76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EC5E76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основные общеобразовательные программы»"</w:t>
      </w:r>
    </w:p>
    <w:p w:rsidR="000E13AF" w:rsidRPr="00EC5E76" w:rsidRDefault="000E13AF" w:rsidP="000E13AF">
      <w:pPr>
        <w:pStyle w:val="Default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EC5E76" w:rsidRPr="00EC5E76" w:rsidRDefault="00EC5E76" w:rsidP="000E13AF">
      <w:pPr>
        <w:pStyle w:val="Default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  <w:r w:rsidRPr="00EC5E76">
        <w:rPr>
          <w:b/>
          <w:bCs/>
          <w:sz w:val="28"/>
          <w:szCs w:val="28"/>
        </w:rPr>
        <w:t xml:space="preserve">ПОЛОЖЕНИЕ </w:t>
      </w:r>
    </w:p>
    <w:p w:rsidR="000E13AF" w:rsidRPr="00EC5E76" w:rsidRDefault="000E13AF" w:rsidP="000E13AF">
      <w:pPr>
        <w:pStyle w:val="Default"/>
        <w:jc w:val="center"/>
        <w:rPr>
          <w:sz w:val="28"/>
          <w:szCs w:val="28"/>
        </w:rPr>
      </w:pPr>
      <w:r w:rsidRPr="00EC5E76">
        <w:rPr>
          <w:b/>
          <w:bCs/>
          <w:sz w:val="28"/>
          <w:szCs w:val="28"/>
        </w:rPr>
        <w:t xml:space="preserve">О ПОРЯДКЕ УВЕДОМЛЕНИЯ </w:t>
      </w: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  <w:r w:rsidRPr="00EC5E76">
        <w:rPr>
          <w:b/>
          <w:bCs/>
          <w:sz w:val="28"/>
          <w:szCs w:val="28"/>
        </w:rPr>
        <w:t>(ИНФОРМИРОВАНИЯ) РАБОТНИКАМИ РАБОТОДАТЕЛЯ</w:t>
      </w:r>
      <w:r w:rsidRPr="00EC5E76">
        <w:rPr>
          <w:sz w:val="28"/>
          <w:szCs w:val="28"/>
        </w:rPr>
        <w:t xml:space="preserve"> </w:t>
      </w:r>
      <w:r w:rsidRPr="00EC5E76">
        <w:rPr>
          <w:b/>
          <w:bCs/>
          <w:sz w:val="28"/>
          <w:szCs w:val="28"/>
        </w:rPr>
        <w:t>О СКЛОНЕНИИ К КОРРУПЦИОННЫМ ПРАВОНАРУШЕНИЯМ</w:t>
      </w: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b/>
          <w:bCs/>
          <w:sz w:val="28"/>
          <w:szCs w:val="28"/>
        </w:rPr>
      </w:pPr>
    </w:p>
    <w:p w:rsidR="000E13AF" w:rsidRPr="00EC5E76" w:rsidRDefault="000E13AF" w:rsidP="0040740E">
      <w:pPr>
        <w:pStyle w:val="Default"/>
        <w:rPr>
          <w:sz w:val="28"/>
          <w:szCs w:val="28"/>
        </w:rPr>
      </w:pPr>
    </w:p>
    <w:p w:rsidR="003C563A" w:rsidRPr="00EC5E76" w:rsidRDefault="003C563A" w:rsidP="000E13AF">
      <w:pPr>
        <w:pStyle w:val="Default"/>
        <w:jc w:val="center"/>
        <w:rPr>
          <w:sz w:val="28"/>
          <w:szCs w:val="28"/>
        </w:rPr>
      </w:pPr>
    </w:p>
    <w:p w:rsidR="003C563A" w:rsidRPr="00EC5E76" w:rsidRDefault="003C563A" w:rsidP="000E13AF">
      <w:pPr>
        <w:pStyle w:val="Default"/>
        <w:jc w:val="center"/>
        <w:rPr>
          <w:sz w:val="28"/>
          <w:szCs w:val="28"/>
        </w:rPr>
      </w:pPr>
    </w:p>
    <w:p w:rsidR="003C563A" w:rsidRPr="00EC5E76" w:rsidRDefault="003C563A" w:rsidP="000E13AF">
      <w:pPr>
        <w:pStyle w:val="Default"/>
        <w:jc w:val="center"/>
        <w:rPr>
          <w:sz w:val="28"/>
          <w:szCs w:val="28"/>
        </w:rPr>
      </w:pPr>
    </w:p>
    <w:p w:rsidR="00EC5E76" w:rsidRPr="00EC5E76" w:rsidRDefault="00EC5E76" w:rsidP="000E13AF">
      <w:pPr>
        <w:pStyle w:val="Default"/>
        <w:jc w:val="center"/>
        <w:rPr>
          <w:sz w:val="28"/>
          <w:szCs w:val="28"/>
        </w:rPr>
      </w:pPr>
    </w:p>
    <w:p w:rsidR="00EC5E76" w:rsidRPr="00EC5E76" w:rsidRDefault="00EC5E76" w:rsidP="000E13AF">
      <w:pPr>
        <w:pStyle w:val="Default"/>
        <w:jc w:val="center"/>
        <w:rPr>
          <w:sz w:val="28"/>
          <w:szCs w:val="28"/>
        </w:rPr>
      </w:pPr>
    </w:p>
    <w:p w:rsidR="00EC5E76" w:rsidRPr="00EC5E76" w:rsidRDefault="00EC5E76" w:rsidP="000E13AF">
      <w:pPr>
        <w:pStyle w:val="Default"/>
        <w:jc w:val="center"/>
        <w:rPr>
          <w:sz w:val="28"/>
          <w:szCs w:val="28"/>
        </w:rPr>
      </w:pPr>
    </w:p>
    <w:p w:rsidR="00EC5E76" w:rsidRPr="00EC5E76" w:rsidRDefault="00EC5E76" w:rsidP="000E13AF">
      <w:pPr>
        <w:pStyle w:val="Default"/>
        <w:jc w:val="center"/>
        <w:rPr>
          <w:sz w:val="28"/>
          <w:szCs w:val="28"/>
        </w:rPr>
      </w:pPr>
    </w:p>
    <w:p w:rsidR="00EC5E76" w:rsidRPr="00EC5E76" w:rsidRDefault="00EC5E76" w:rsidP="000E13AF">
      <w:pPr>
        <w:pStyle w:val="Default"/>
        <w:jc w:val="center"/>
        <w:rPr>
          <w:sz w:val="28"/>
          <w:szCs w:val="28"/>
        </w:rPr>
      </w:pPr>
    </w:p>
    <w:p w:rsidR="00EC5E76" w:rsidRPr="00EC5E76" w:rsidRDefault="00EC5E76" w:rsidP="000E13AF">
      <w:pPr>
        <w:pStyle w:val="Default"/>
        <w:jc w:val="center"/>
        <w:rPr>
          <w:sz w:val="28"/>
          <w:szCs w:val="28"/>
        </w:rPr>
      </w:pPr>
    </w:p>
    <w:p w:rsidR="003C563A" w:rsidRPr="00EC5E76" w:rsidRDefault="003C563A" w:rsidP="000E13AF">
      <w:pPr>
        <w:pStyle w:val="Default"/>
        <w:jc w:val="center"/>
        <w:rPr>
          <w:sz w:val="28"/>
          <w:szCs w:val="28"/>
        </w:rPr>
      </w:pPr>
    </w:p>
    <w:p w:rsidR="003C563A" w:rsidRPr="00EC5E76" w:rsidRDefault="0040740E" w:rsidP="000E13AF">
      <w:pPr>
        <w:pStyle w:val="Default"/>
        <w:jc w:val="center"/>
        <w:rPr>
          <w:sz w:val="28"/>
          <w:szCs w:val="28"/>
        </w:rPr>
      </w:pPr>
      <w:r w:rsidRPr="00EC5E76">
        <w:rPr>
          <w:sz w:val="28"/>
          <w:szCs w:val="28"/>
        </w:rPr>
        <w:t>201</w:t>
      </w:r>
      <w:r w:rsidR="00EC5E76" w:rsidRPr="00EC5E76">
        <w:rPr>
          <w:sz w:val="28"/>
          <w:szCs w:val="28"/>
        </w:rPr>
        <w:t xml:space="preserve">8 </w:t>
      </w:r>
      <w:r w:rsidRPr="00EC5E76">
        <w:rPr>
          <w:sz w:val="28"/>
          <w:szCs w:val="28"/>
        </w:rPr>
        <w:t>г.</w:t>
      </w:r>
    </w:p>
    <w:p w:rsidR="000E13AF" w:rsidRPr="00EC5E76" w:rsidRDefault="000E13AF" w:rsidP="000E13AF">
      <w:pPr>
        <w:pStyle w:val="Default"/>
        <w:jc w:val="center"/>
        <w:rPr>
          <w:sz w:val="28"/>
          <w:szCs w:val="28"/>
        </w:rPr>
      </w:pPr>
    </w:p>
    <w:p w:rsidR="000E13AF" w:rsidRPr="00EC5E76" w:rsidRDefault="000E13AF" w:rsidP="000E13AF">
      <w:pPr>
        <w:pStyle w:val="Default"/>
        <w:jc w:val="center"/>
        <w:rPr>
          <w:sz w:val="28"/>
          <w:szCs w:val="28"/>
        </w:rPr>
      </w:pPr>
      <w:r w:rsidRPr="00EC5E76">
        <w:rPr>
          <w:b/>
          <w:bCs/>
          <w:sz w:val="28"/>
          <w:szCs w:val="28"/>
        </w:rPr>
        <w:t>1. ОБЩИЕ ПОЛОЖЕНИЯ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EC5E76">
      <w:pPr>
        <w:pStyle w:val="Default"/>
        <w:ind w:firstLine="284"/>
        <w:jc w:val="both"/>
        <w:rPr>
          <w:sz w:val="28"/>
          <w:szCs w:val="28"/>
        </w:rPr>
      </w:pPr>
      <w:r w:rsidRPr="00EC5E76">
        <w:rPr>
          <w:sz w:val="28"/>
          <w:szCs w:val="28"/>
        </w:rPr>
        <w:lastRenderedPageBreak/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Pr="00EC5E76" w:rsidRDefault="000E13AF" w:rsidP="00EC5E76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:rsidR="00EC5E76" w:rsidRPr="00EC5E76" w:rsidRDefault="000E13AF" w:rsidP="00EC5E76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EC5E76">
        <w:rPr>
          <w:sz w:val="28"/>
          <w:szCs w:val="28"/>
        </w:rPr>
        <w:t>1.1.2. Указа Президента Российской Федерации от 19 мая 2008 г. № 460</w:t>
      </w:r>
    </w:p>
    <w:p w:rsidR="000E13AF" w:rsidRPr="00EC5E76" w:rsidRDefault="000E13AF" w:rsidP="00EC5E76">
      <w:pPr>
        <w:pStyle w:val="Default"/>
        <w:spacing w:after="27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 «О мерах по противодействию коррупции»</w:t>
      </w:r>
    </w:p>
    <w:p w:rsidR="00EC5E76" w:rsidRPr="00EC5E76" w:rsidRDefault="000E13AF" w:rsidP="00EC5E76">
      <w:pPr>
        <w:pStyle w:val="Default"/>
        <w:spacing w:after="27"/>
        <w:ind w:firstLine="284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1.1.3. Указа Президента Российской Федерации от 2 апреля 2013 г. № 309 </w:t>
      </w:r>
    </w:p>
    <w:p w:rsidR="00EC5E76" w:rsidRPr="00EC5E76" w:rsidRDefault="000E13AF" w:rsidP="00EC5E76">
      <w:pPr>
        <w:pStyle w:val="Default"/>
        <w:spacing w:after="27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«О мерах по реализации отдельных положений Федерального закона </w:t>
      </w:r>
    </w:p>
    <w:p w:rsidR="000E13AF" w:rsidRPr="00EC5E76" w:rsidRDefault="000E13AF" w:rsidP="00EC5E76">
      <w:pPr>
        <w:pStyle w:val="Default"/>
        <w:spacing w:after="27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«О противодействии коррупции»;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EC5E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способ информирования работниками работодателя о случаях склонения их к совершению коррупционных нарушений в </w:t>
      </w:r>
      <w:r w:rsidR="00EC5E76" w:rsidRPr="00EC5E7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C5E76" w:rsidRPr="00EC5E76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="00EC5E76" w:rsidRPr="00EC5E76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основные  общеобразовательные программы»"</w:t>
      </w:r>
      <w:r w:rsidR="00EC5E76">
        <w:rPr>
          <w:rFonts w:ascii="Times New Roman" w:hAnsi="Times New Roman" w:cs="Times New Roman"/>
          <w:sz w:val="28"/>
          <w:szCs w:val="28"/>
        </w:rPr>
        <w:t xml:space="preserve"> </w:t>
      </w:r>
      <w:r w:rsidR="00EC5E76" w:rsidRPr="00EC5E76">
        <w:rPr>
          <w:rFonts w:ascii="Times New Roman" w:hAnsi="Times New Roman" w:cs="Times New Roman"/>
          <w:sz w:val="28"/>
          <w:szCs w:val="28"/>
        </w:rPr>
        <w:t xml:space="preserve"> </w:t>
      </w:r>
      <w:r w:rsidR="003C563A" w:rsidRPr="00EC5E76">
        <w:rPr>
          <w:rFonts w:ascii="Times New Roman" w:hAnsi="Times New Roman" w:cs="Times New Roman"/>
          <w:sz w:val="28"/>
          <w:szCs w:val="28"/>
        </w:rPr>
        <w:t>(</w:t>
      </w:r>
      <w:r w:rsidRPr="00EC5E7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C563A" w:rsidRPr="00EC5E76">
        <w:rPr>
          <w:rFonts w:ascii="Times New Roman" w:hAnsi="Times New Roman" w:cs="Times New Roman"/>
          <w:sz w:val="28"/>
          <w:szCs w:val="28"/>
        </w:rPr>
        <w:t>–</w:t>
      </w:r>
      <w:r w:rsidRPr="00EC5E7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C563A" w:rsidRPr="00EC5E76">
        <w:rPr>
          <w:rFonts w:ascii="Times New Roman" w:hAnsi="Times New Roman" w:cs="Times New Roman"/>
          <w:sz w:val="28"/>
          <w:szCs w:val="28"/>
        </w:rPr>
        <w:t>)</w:t>
      </w:r>
      <w:r w:rsidRPr="00EC5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3AF" w:rsidRPr="00EC5E76" w:rsidRDefault="000E13AF" w:rsidP="00EC5E76">
      <w:pPr>
        <w:pStyle w:val="Default"/>
        <w:ind w:firstLine="284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EC5E76" w:rsidRDefault="000E13AF" w:rsidP="00EC5E76">
      <w:pPr>
        <w:pStyle w:val="Default"/>
        <w:ind w:firstLine="284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1.4. Термины и определения: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C5E76">
        <w:rPr>
          <w:b/>
          <w:sz w:val="28"/>
          <w:szCs w:val="28"/>
        </w:rPr>
        <w:t>Коррупция</w:t>
      </w:r>
      <w:r w:rsidRPr="00EC5E76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C5E76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b/>
          <w:sz w:val="28"/>
          <w:szCs w:val="28"/>
        </w:rPr>
        <w:t>Противодействие коррупции</w:t>
      </w:r>
      <w:r w:rsidRPr="00EC5E76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</w:t>
      </w:r>
      <w:r w:rsidRPr="00EC5E76">
        <w:rPr>
          <w:sz w:val="28"/>
          <w:szCs w:val="28"/>
        </w:rPr>
        <w:lastRenderedPageBreak/>
        <w:t xml:space="preserve">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b/>
          <w:sz w:val="28"/>
          <w:szCs w:val="28"/>
        </w:rPr>
        <w:t>Организация</w:t>
      </w:r>
      <w:r w:rsidRPr="00EC5E76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EC5E76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EC5E76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C5E76">
        <w:rPr>
          <w:b/>
          <w:sz w:val="28"/>
          <w:szCs w:val="28"/>
        </w:rPr>
        <w:t>Взятка</w:t>
      </w:r>
      <w:r w:rsidRPr="00EC5E76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C5E76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C5E76">
        <w:rPr>
          <w:b/>
          <w:sz w:val="28"/>
          <w:szCs w:val="28"/>
        </w:rPr>
        <w:t>Коммерческий подкуп</w:t>
      </w:r>
      <w:r w:rsidRPr="00EC5E76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EC5E76">
        <w:rPr>
          <w:b/>
          <w:sz w:val="28"/>
          <w:szCs w:val="28"/>
        </w:rPr>
        <w:t>Комплаенс</w:t>
      </w:r>
      <w:proofErr w:type="spellEnd"/>
      <w:r w:rsidRPr="00EC5E76">
        <w:rPr>
          <w:sz w:val="28"/>
          <w:szCs w:val="28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b/>
          <w:bCs/>
          <w:sz w:val="28"/>
          <w:szCs w:val="28"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lastRenderedPageBreak/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C5E76">
        <w:rPr>
          <w:sz w:val="28"/>
          <w:szCs w:val="28"/>
        </w:rPr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№ 2).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2.7. К рассмотрению анонимные уведомления не принимаются.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2.8. Организация проверки </w:t>
      </w:r>
      <w:proofErr w:type="gramStart"/>
      <w:r w:rsidRPr="00EC5E76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Pr="00EC5E76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b/>
          <w:bCs/>
          <w:sz w:val="28"/>
          <w:szCs w:val="28"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 (Приложение №4).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3.6. Перечень сведений, подлежащих отражению в заявлении: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- способ и обстоятельства коррупционного правонарушения.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3.8. К рассмотрению анонимные уведомления не принимаются.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EC5E76" w:rsidRDefault="000E13AF" w:rsidP="0040740E">
      <w:pPr>
        <w:pStyle w:val="Default"/>
        <w:jc w:val="both"/>
        <w:rPr>
          <w:sz w:val="28"/>
          <w:szCs w:val="28"/>
        </w:rPr>
      </w:pPr>
    </w:p>
    <w:p w:rsidR="000E13AF" w:rsidRPr="00EC5E76" w:rsidRDefault="000E13AF" w:rsidP="00EC5E76">
      <w:pPr>
        <w:pStyle w:val="Default"/>
        <w:ind w:firstLine="709"/>
        <w:rPr>
          <w:sz w:val="28"/>
          <w:szCs w:val="28"/>
        </w:rPr>
      </w:pPr>
    </w:p>
    <w:p w:rsidR="000E13AF" w:rsidRPr="00EC5E76" w:rsidRDefault="000E13AF" w:rsidP="00EC5E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bCs/>
          <w:sz w:val="28"/>
          <w:szCs w:val="28"/>
        </w:rPr>
        <w:t xml:space="preserve">3.11. </w:t>
      </w:r>
      <w:r w:rsidR="00EC5E76" w:rsidRPr="00EC5E7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C5E76" w:rsidRPr="00EC5E76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="00EC5E76" w:rsidRPr="00EC5E76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основные общеобразовательные программы»"</w:t>
      </w:r>
      <w:r w:rsidR="00EC5E76">
        <w:rPr>
          <w:rFonts w:ascii="Times New Roman" w:hAnsi="Times New Roman" w:cs="Times New Roman"/>
          <w:sz w:val="28"/>
          <w:szCs w:val="28"/>
        </w:rPr>
        <w:t xml:space="preserve"> </w:t>
      </w:r>
      <w:r w:rsidRPr="00EC5E76">
        <w:rPr>
          <w:rFonts w:ascii="Times New Roman" w:hAnsi="Times New Roman" w:cs="Times New Roman"/>
          <w:bCs/>
          <w:sz w:val="28"/>
          <w:szCs w:val="28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EC5E76">
        <w:rPr>
          <w:rFonts w:ascii="Times New Roman" w:hAnsi="Times New Roman" w:cs="Times New Roman"/>
          <w:bCs/>
          <w:sz w:val="28"/>
          <w:szCs w:val="28"/>
        </w:rPr>
        <w:t>л</w:t>
      </w:r>
      <w:r w:rsidRPr="00EC5E76">
        <w:rPr>
          <w:rFonts w:ascii="Times New Roman" w:hAnsi="Times New Roman" w:cs="Times New Roman"/>
          <w:bCs/>
          <w:sz w:val="28"/>
          <w:szCs w:val="28"/>
        </w:rPr>
        <w:t xml:space="preserve">ы) стало известно.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EC5E76" w:rsidRDefault="00EC5E76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C5E76" w:rsidRDefault="00EC5E76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C5E76" w:rsidRDefault="00EC5E76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C5E76" w:rsidRDefault="00EC5E76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E13AF" w:rsidRPr="00EC5E76" w:rsidRDefault="000E13AF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C5E76">
        <w:rPr>
          <w:b/>
          <w:bCs/>
          <w:sz w:val="28"/>
          <w:szCs w:val="28"/>
        </w:rPr>
        <w:t xml:space="preserve">4. ЗАКЛЮЧИТЕЛЬНЫЕ ПОЛОЖЕНИЯ 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proofErr w:type="spellStart"/>
      <w:r w:rsidR="003C563A" w:rsidRPr="00EC5E76">
        <w:rPr>
          <w:sz w:val="28"/>
          <w:szCs w:val="28"/>
        </w:rPr>
        <w:t>кОГОКУ</w:t>
      </w:r>
      <w:proofErr w:type="spellEnd"/>
      <w:r w:rsidR="003C563A" w:rsidRPr="00EC5E76">
        <w:rPr>
          <w:sz w:val="28"/>
          <w:szCs w:val="28"/>
        </w:rPr>
        <w:t xml:space="preserve"> ВСШ </w:t>
      </w:r>
      <w:proofErr w:type="spellStart"/>
      <w:r w:rsidR="003C563A" w:rsidRPr="00EC5E76">
        <w:rPr>
          <w:sz w:val="28"/>
          <w:szCs w:val="28"/>
        </w:rPr>
        <w:t>пгт</w:t>
      </w:r>
      <w:proofErr w:type="spellEnd"/>
      <w:r w:rsidR="003C563A" w:rsidRPr="00EC5E76">
        <w:rPr>
          <w:sz w:val="28"/>
          <w:szCs w:val="28"/>
        </w:rPr>
        <w:t xml:space="preserve"> Лесной Верхнекамского района.</w:t>
      </w:r>
    </w:p>
    <w:p w:rsidR="000E13AF" w:rsidRPr="00EC5E76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EC5E76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EC5E76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0740E" w:rsidRPr="00EC5E76" w:rsidRDefault="0040740E" w:rsidP="00C54C3C">
      <w:pPr>
        <w:pStyle w:val="a4"/>
        <w:jc w:val="right"/>
        <w:rPr>
          <w:sz w:val="28"/>
          <w:szCs w:val="28"/>
        </w:rPr>
      </w:pPr>
    </w:p>
    <w:p w:rsidR="0040740E" w:rsidRPr="00EC5E76" w:rsidRDefault="0040740E" w:rsidP="00C54C3C">
      <w:pPr>
        <w:pStyle w:val="a4"/>
        <w:jc w:val="right"/>
        <w:rPr>
          <w:sz w:val="28"/>
          <w:szCs w:val="28"/>
        </w:rPr>
      </w:pPr>
    </w:p>
    <w:p w:rsidR="0040740E" w:rsidRPr="00EC5E76" w:rsidRDefault="0040740E" w:rsidP="00C54C3C">
      <w:pPr>
        <w:pStyle w:val="a4"/>
        <w:jc w:val="right"/>
        <w:rPr>
          <w:sz w:val="28"/>
          <w:szCs w:val="28"/>
        </w:rPr>
      </w:pPr>
    </w:p>
    <w:p w:rsidR="0040740E" w:rsidRPr="00EC5E76" w:rsidRDefault="0040740E" w:rsidP="0040740E">
      <w:pPr>
        <w:pStyle w:val="a4"/>
        <w:jc w:val="right"/>
        <w:rPr>
          <w:sz w:val="28"/>
          <w:szCs w:val="28"/>
        </w:rPr>
      </w:pPr>
    </w:p>
    <w:p w:rsidR="00C54C3C" w:rsidRPr="00EC5E76" w:rsidRDefault="00C54C3C" w:rsidP="00C54C3C">
      <w:pPr>
        <w:pStyle w:val="a4"/>
        <w:jc w:val="right"/>
        <w:rPr>
          <w:sz w:val="28"/>
          <w:szCs w:val="28"/>
        </w:rPr>
      </w:pPr>
      <w:r w:rsidRPr="00EC5E76">
        <w:rPr>
          <w:sz w:val="28"/>
          <w:szCs w:val="28"/>
        </w:rPr>
        <w:t>Приложение  1</w:t>
      </w:r>
      <w:r w:rsidRPr="00EC5E76">
        <w:rPr>
          <w:sz w:val="28"/>
          <w:szCs w:val="28"/>
        </w:rPr>
        <w:br/>
        <w:t>к</w:t>
      </w:r>
      <w:r w:rsidR="00EC5E76">
        <w:rPr>
          <w:sz w:val="28"/>
          <w:szCs w:val="28"/>
        </w:rPr>
        <w:t xml:space="preserve">   п</w:t>
      </w:r>
      <w:r w:rsidRPr="00EC5E76">
        <w:rPr>
          <w:sz w:val="28"/>
          <w:szCs w:val="28"/>
        </w:rPr>
        <w:t>орядку уведомления представителя нанимателя</w:t>
      </w:r>
      <w:r w:rsidRPr="00EC5E76">
        <w:rPr>
          <w:sz w:val="28"/>
          <w:szCs w:val="28"/>
        </w:rPr>
        <w:br/>
        <w:t>(работодателя) о фактах обращения в целях склонения</w:t>
      </w:r>
      <w:r w:rsidRPr="00EC5E76">
        <w:rPr>
          <w:sz w:val="28"/>
          <w:szCs w:val="28"/>
        </w:rPr>
        <w:br/>
      </w:r>
      <w:r w:rsidRPr="00EC5E76">
        <w:rPr>
          <w:sz w:val="28"/>
          <w:szCs w:val="28"/>
        </w:rPr>
        <w:br/>
        <w:t>___________________________________________</w:t>
      </w:r>
      <w:r w:rsidRPr="00EC5E76">
        <w:rPr>
          <w:sz w:val="28"/>
          <w:szCs w:val="28"/>
        </w:rPr>
        <w:br/>
        <w:t>___________________________________________</w:t>
      </w:r>
      <w:r w:rsidRPr="00EC5E76">
        <w:rPr>
          <w:sz w:val="28"/>
          <w:szCs w:val="28"/>
        </w:rPr>
        <w:br/>
        <w:t>___________________________________________</w:t>
      </w:r>
      <w:r w:rsidRPr="00EC5E76">
        <w:rPr>
          <w:sz w:val="28"/>
          <w:szCs w:val="28"/>
        </w:rPr>
        <w:br/>
        <w:t>(ф.и.о. уведомителя, должность, наименование структурного подразделения)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  <w:r w:rsidRPr="00EC5E76">
        <w:rPr>
          <w:color w:val="000000"/>
          <w:sz w:val="28"/>
          <w:szCs w:val="28"/>
        </w:rPr>
        <w:t>                  </w:t>
      </w:r>
    </w:p>
    <w:p w:rsidR="00C54C3C" w:rsidRPr="00EC5E76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</w:p>
    <w:p w:rsidR="00C54C3C" w:rsidRPr="00EC5E7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Pr="00EC5E7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(фамилия, имя, отчество)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настоящим уведомляю об обращении ко мне ____________________________ __________________________________________________________________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(дата, время и место)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гр. ________________________________________________________________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(фамилия, имя, отчество)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в целях склонения меня к совершению коррупционных действий, а именно: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(в произвольной форме изложить информацию об обстоятельствах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обращения в целях склонения к совершению коррупционных</w:t>
      </w:r>
      <w:proofErr w:type="gramEnd"/>
      <w:r w:rsidRPr="00EC5E7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действий)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«____»_______________ 20___г.                                ______________________                   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(подпись)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</w:p>
    <w:p w:rsidR="00C54C3C" w:rsidRPr="00EC5E7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>«____»_____________ 20___ г.    N 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  <w:r w:rsidRPr="00EC5E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(ф.и.о., должность ответственного лица)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</w:p>
    <w:p w:rsidR="00C54C3C" w:rsidRPr="00EC5E7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</w:p>
    <w:p w:rsidR="00C54C3C" w:rsidRPr="00EC5E76" w:rsidRDefault="00C54C3C" w:rsidP="00C54C3C">
      <w:pPr>
        <w:pStyle w:val="a4"/>
        <w:jc w:val="right"/>
        <w:rPr>
          <w:sz w:val="28"/>
          <w:szCs w:val="28"/>
        </w:rPr>
      </w:pPr>
      <w:r w:rsidRPr="00EC5E76">
        <w:rPr>
          <w:color w:val="000000"/>
          <w:sz w:val="28"/>
          <w:szCs w:val="28"/>
        </w:rPr>
        <w:t>Приложение  2</w:t>
      </w:r>
      <w:r w:rsidRPr="00EC5E76">
        <w:rPr>
          <w:color w:val="000000"/>
          <w:sz w:val="28"/>
          <w:szCs w:val="28"/>
        </w:rPr>
        <w:br/>
        <w:t>к Порядку уведомления представителя нанимателя</w:t>
      </w:r>
      <w:r w:rsidRPr="00EC5E76">
        <w:rPr>
          <w:color w:val="000000"/>
          <w:sz w:val="28"/>
          <w:szCs w:val="28"/>
        </w:rPr>
        <w:br/>
        <w:t>(работодателя) о фактах обращения в целях склонения</w:t>
      </w:r>
      <w:r w:rsidRPr="00EC5E76">
        <w:rPr>
          <w:color w:val="000000"/>
          <w:sz w:val="28"/>
          <w:szCs w:val="28"/>
        </w:rPr>
        <w:br/>
      </w:r>
      <w:r w:rsidR="00322379" w:rsidRPr="00EC5E76">
        <w:rPr>
          <w:color w:val="000000"/>
          <w:sz w:val="28"/>
          <w:szCs w:val="28"/>
        </w:rPr>
        <w:t xml:space="preserve">государственного </w:t>
      </w:r>
      <w:r w:rsidRPr="00EC5E76">
        <w:rPr>
          <w:color w:val="000000"/>
          <w:sz w:val="28"/>
          <w:szCs w:val="28"/>
        </w:rPr>
        <w:t xml:space="preserve"> служащего </w:t>
      </w:r>
      <w:r w:rsidRPr="00EC5E76">
        <w:rPr>
          <w:color w:val="000000"/>
          <w:sz w:val="28"/>
          <w:szCs w:val="28"/>
        </w:rPr>
        <w:br/>
      </w:r>
    </w:p>
    <w:p w:rsidR="00C54C3C" w:rsidRPr="00EC5E76" w:rsidRDefault="00C54C3C" w:rsidP="00C54C3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4C3C" w:rsidRPr="00EC5E76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bCs/>
          <w:color w:val="000000"/>
          <w:sz w:val="28"/>
          <w:szCs w:val="28"/>
        </w:rPr>
        <w:t>ЖУРНАЛ УЧЕТА УВЕДОМЛЕНИЙ</w:t>
      </w:r>
      <w:r w:rsidRPr="00EC5E76">
        <w:rPr>
          <w:rFonts w:ascii="Times New Roman" w:hAnsi="Times New Roman" w:cs="Times New Roman"/>
          <w:sz w:val="28"/>
          <w:szCs w:val="28"/>
        </w:rPr>
        <w:br/>
      </w:r>
      <w:r w:rsidRPr="00EC5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фактах обращения в целях склонения </w:t>
      </w:r>
      <w:r w:rsidR="00322379" w:rsidRPr="00EC5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государственного </w:t>
      </w:r>
      <w:r w:rsidRPr="00EC5E76">
        <w:rPr>
          <w:rFonts w:ascii="Times New Roman" w:hAnsi="Times New Roman" w:cs="Times New Roman"/>
          <w:bCs/>
          <w:color w:val="000000"/>
          <w:sz w:val="28"/>
          <w:szCs w:val="28"/>
        </w:rPr>
        <w:t>служащего к совершению коррупционных правонарушений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</w:p>
    <w:p w:rsidR="00C54C3C" w:rsidRPr="00EC5E7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5E7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4C3C" w:rsidRPr="00EC5E76" w:rsidRDefault="00C54C3C" w:rsidP="00C54C3C">
      <w:pPr>
        <w:pStyle w:val="a4"/>
        <w:rPr>
          <w:sz w:val="28"/>
          <w:szCs w:val="28"/>
        </w:rPr>
      </w:pPr>
      <w:r w:rsidRPr="00EC5E76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40"/>
        <w:gridCol w:w="1245"/>
        <w:gridCol w:w="3255"/>
        <w:gridCol w:w="2205"/>
        <w:gridCol w:w="1755"/>
      </w:tblGrid>
      <w:tr w:rsidR="00C54C3C" w:rsidRPr="00EC5E76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должность лица,  </w:t>
            </w: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  </w:t>
            </w: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структурного  </w:t>
            </w: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C54C3C" w:rsidRPr="00EC5E76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EC5E76" w:rsidRDefault="00C54C3C" w:rsidP="0005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EC5E76" w:rsidRDefault="00C54C3C" w:rsidP="0005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EC5E76" w:rsidRDefault="00C54C3C" w:rsidP="0005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EC5E76" w:rsidRDefault="00C54C3C" w:rsidP="0005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3C" w:rsidRPr="00EC5E76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4C3C" w:rsidRPr="00EC5E76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EC5E7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Pr="00EC5E76" w:rsidRDefault="000E13AF" w:rsidP="000E13AF">
      <w:pPr>
        <w:rPr>
          <w:rFonts w:ascii="Times New Roman" w:hAnsi="Times New Roman" w:cs="Times New Roman"/>
          <w:sz w:val="28"/>
          <w:szCs w:val="28"/>
        </w:rPr>
      </w:pPr>
    </w:p>
    <w:sectPr w:rsidR="000E13AF" w:rsidRPr="00EC5E76" w:rsidSect="00EC5E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3AF"/>
    <w:rsid w:val="000E13AF"/>
    <w:rsid w:val="00320DB1"/>
    <w:rsid w:val="00322379"/>
    <w:rsid w:val="00331C99"/>
    <w:rsid w:val="003C563A"/>
    <w:rsid w:val="0040740E"/>
    <w:rsid w:val="00491E6F"/>
    <w:rsid w:val="00874D7C"/>
    <w:rsid w:val="00C54C3C"/>
    <w:rsid w:val="00C86455"/>
    <w:rsid w:val="00E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6</cp:revision>
  <cp:lastPrinted>2015-12-08T06:43:00Z</cp:lastPrinted>
  <dcterms:created xsi:type="dcterms:W3CDTF">2015-12-08T05:42:00Z</dcterms:created>
  <dcterms:modified xsi:type="dcterms:W3CDTF">2019-08-22T17:05:00Z</dcterms:modified>
</cp:coreProperties>
</file>